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844004" w:rsidTr="00805C47">
        <w:trPr>
          <w:trHeight w:val="4393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04" w:rsidRDefault="00844004" w:rsidP="00805C47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844004" w:rsidTr="00805C47">
              <w:trPr>
                <w:trHeight w:val="3320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4004" w:rsidRDefault="00844004" w:rsidP="00805C47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C3ED343" wp14:editId="413BA867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8B84306" wp14:editId="3FEFFB38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004" w:rsidRDefault="00844004" w:rsidP="00805C4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844004" w:rsidRPr="006355F5" w:rsidRDefault="00844004" w:rsidP="00805C47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844004" w:rsidRDefault="00844004" w:rsidP="00805C47">
                  <w:pPr>
                    <w:pStyle w:val="ConsPlusTitle"/>
                    <w:jc w:val="center"/>
                  </w:pPr>
                </w:p>
                <w:p w:rsidR="00844004" w:rsidRDefault="00844004" w:rsidP="00805C47">
                  <w:pPr>
                    <w:pStyle w:val="ConsPlusTitle"/>
                    <w:jc w:val="center"/>
                    <w:rPr>
                      <w:lang w:eastAsia="en-US"/>
                    </w:rPr>
                  </w:pPr>
                  <w:hyperlink r:id="rId6" w:history="1">
                    <w:r w:rsidRPr="00CE0C29">
                      <w:rPr>
                        <w:rStyle w:val="a4"/>
                        <w:color w:val="FF000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844004" w:rsidRDefault="00844004" w:rsidP="00805C47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</w:p>
                <w:p w:rsidR="00844004" w:rsidRDefault="00844004" w:rsidP="00805C47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  <w:r>
                    <w:rPr>
                      <w:sz w:val="32"/>
                      <w:szCs w:val="32"/>
                      <w:lang w:eastAsia="en-US"/>
                    </w:rPr>
                    <w:t>Информационный листок № 34.</w:t>
                  </w:r>
                </w:p>
                <w:p w:rsidR="00844004" w:rsidRDefault="00844004" w:rsidP="00805C47">
                  <w:pPr>
                    <w:pStyle w:val="ConsPlusTitlePage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kern w:val="36"/>
                      <w:sz w:val="28"/>
                      <w:szCs w:val="28"/>
                    </w:rPr>
                  </w:pPr>
                </w:p>
                <w:p w:rsidR="00844004" w:rsidRPr="00392CEB" w:rsidRDefault="00844004" w:rsidP="00805C4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 w:rsidRPr="00392CE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</w:rPr>
                    <w:t>МРОТ</w:t>
                  </w:r>
                </w:p>
              </w:tc>
            </w:tr>
          </w:tbl>
          <w:p w:rsidR="00844004" w:rsidRDefault="00844004" w:rsidP="00805C47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44004" w:rsidTr="00805C47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04" w:rsidRDefault="00844004" w:rsidP="00805C4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4004" w:rsidRPr="00392CEB" w:rsidRDefault="00844004" w:rsidP="00805C4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EB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РФ от 28 мая 2022 г. № 973 «Об особенностях исчисления и установления в 2022 году минимального размера оплаты труда, величины прожиточного минимума, социальной доплаты к пенсии, а также об утверждении коэффициента индексации (дополнительного увеличения) размера фиксированной выплаты к страховой пенсии, коэффициента дополнительного увеличения стоимости одного пенсионного коэффициента и коэффициента дополнительной индексации пенсий, предусмотренных абзацами четвертым - шестым пункта 1 статьи 25 Федерального закона «О государственном пенсионном обеспечении в Российской Федерации»</w:t>
            </w:r>
          </w:p>
          <w:p w:rsidR="00844004" w:rsidRDefault="00844004" w:rsidP="00805C4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004" w:rsidRPr="00392CEB" w:rsidRDefault="00844004" w:rsidP="00805C4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CEB">
              <w:rPr>
                <w:rFonts w:ascii="Times New Roman" w:hAnsi="Times New Roman" w:cs="Times New Roman"/>
                <w:sz w:val="28"/>
                <w:szCs w:val="28"/>
              </w:rPr>
              <w:t>С 1 июня 2022 г. Правительство проиндексировало на 10%:</w:t>
            </w:r>
          </w:p>
          <w:p w:rsidR="00844004" w:rsidRPr="00392CEB" w:rsidRDefault="00844004" w:rsidP="00805C4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CEB">
              <w:rPr>
                <w:rFonts w:ascii="Times New Roman" w:hAnsi="Times New Roman" w:cs="Times New Roman"/>
                <w:sz w:val="28"/>
                <w:szCs w:val="28"/>
              </w:rPr>
              <w:t>- прожиточный минимум по России (в том числе для определения размера федеральной доплаты к пенсии);</w:t>
            </w:r>
          </w:p>
          <w:p w:rsidR="00844004" w:rsidRPr="00392CEB" w:rsidRDefault="00844004" w:rsidP="00805C4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CEB">
              <w:rPr>
                <w:rFonts w:ascii="Times New Roman" w:hAnsi="Times New Roman" w:cs="Times New Roman"/>
                <w:sz w:val="28"/>
                <w:szCs w:val="28"/>
              </w:rPr>
              <w:t>- МРОТ (составит 15 279 руб.);</w:t>
            </w:r>
          </w:p>
          <w:p w:rsidR="00844004" w:rsidRPr="00392CEB" w:rsidRDefault="00844004" w:rsidP="00805C4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CEB">
              <w:rPr>
                <w:rFonts w:ascii="Times New Roman" w:hAnsi="Times New Roman" w:cs="Times New Roman"/>
                <w:sz w:val="28"/>
                <w:szCs w:val="28"/>
              </w:rPr>
              <w:t>- страховые пенсии неработающих пенсионеров и социальные пенсии.</w:t>
            </w:r>
          </w:p>
          <w:p w:rsidR="00844004" w:rsidRPr="00392CEB" w:rsidRDefault="00844004" w:rsidP="00805C4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CEB">
              <w:rPr>
                <w:rFonts w:ascii="Times New Roman" w:hAnsi="Times New Roman" w:cs="Times New Roman"/>
                <w:sz w:val="28"/>
                <w:szCs w:val="28"/>
              </w:rPr>
              <w:t>Конкретные величины прожиточного минимума по России и МРОТ разместят на сайте Минтруда.</w:t>
            </w:r>
          </w:p>
          <w:p w:rsidR="00844004" w:rsidRPr="00392CEB" w:rsidRDefault="00844004" w:rsidP="00805C4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CEB">
              <w:rPr>
                <w:rFonts w:ascii="Times New Roman" w:hAnsi="Times New Roman" w:cs="Times New Roman"/>
                <w:sz w:val="28"/>
                <w:szCs w:val="28"/>
              </w:rPr>
              <w:t>Определены сроки установления прожиточного минимума на 2023 г. Региональным властям рекомендовано также с 1 июня увеличить на 10% региональные прожиточные минимумы.</w:t>
            </w:r>
          </w:p>
          <w:p w:rsidR="00844004" w:rsidRPr="00392CEB" w:rsidRDefault="00844004" w:rsidP="00805C4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вступило</w:t>
            </w:r>
            <w:r w:rsidRPr="00392CEB">
              <w:rPr>
                <w:rFonts w:ascii="Times New Roman" w:hAnsi="Times New Roman" w:cs="Times New Roman"/>
                <w:sz w:val="28"/>
                <w:szCs w:val="28"/>
              </w:rPr>
              <w:t xml:space="preserve"> в силу с 1 июня 2022 г.</w:t>
            </w:r>
          </w:p>
          <w:p w:rsidR="00844004" w:rsidRDefault="00844004" w:rsidP="00805C47">
            <w:pPr>
              <w:tabs>
                <w:tab w:val="left" w:pos="709"/>
              </w:tabs>
            </w:pPr>
          </w:p>
          <w:p w:rsidR="00844004" w:rsidRPr="006A14EF" w:rsidRDefault="00844004" w:rsidP="00805C47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4004" w:rsidTr="00805C47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04" w:rsidRDefault="00844004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44004" w:rsidRPr="00D52B05" w:rsidRDefault="00844004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844004" w:rsidRPr="00D52B05" w:rsidRDefault="00844004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844004" w:rsidRPr="00D52B05" w:rsidRDefault="00844004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июль, 2022</w:t>
            </w:r>
          </w:p>
          <w:p w:rsidR="00844004" w:rsidRDefault="00844004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7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844004" w:rsidRPr="00E051E0" w:rsidRDefault="00844004" w:rsidP="00844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004" w:rsidRDefault="00844004" w:rsidP="00844004"/>
    <w:p w:rsidR="00844004" w:rsidRDefault="00844004" w:rsidP="00844004"/>
    <w:p w:rsidR="00844004" w:rsidRDefault="00844004" w:rsidP="00844004"/>
    <w:p w:rsidR="00844004" w:rsidRDefault="00844004" w:rsidP="00844004"/>
    <w:p w:rsidR="00DF3C44" w:rsidRDefault="00DF3C44">
      <w:bookmarkStart w:id="0" w:name="_GoBack"/>
      <w:bookmarkEnd w:id="0"/>
    </w:p>
    <w:sectPr w:rsidR="00DF3C44" w:rsidSect="005D506E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004"/>
    <w:rsid w:val="00844004"/>
    <w:rsid w:val="00D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705F5C-39A4-4E1A-A9E7-8A3DB616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0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8440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844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44004"/>
    <w:rPr>
      <w:color w:val="0000FF"/>
      <w:u w:val="single"/>
    </w:rPr>
  </w:style>
  <w:style w:type="paragraph" w:customStyle="1" w:styleId="ConsPlusTitlePage">
    <w:name w:val="ConsPlusTitlePage"/>
    <w:uiPriority w:val="99"/>
    <w:rsid w:val="0084400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seur.ru/kalug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2022-07-04T11:58:00Z</dcterms:created>
  <dcterms:modified xsi:type="dcterms:W3CDTF">2022-07-04T11:59:00Z</dcterms:modified>
</cp:coreProperties>
</file>